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pt;height:50.2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74297511" r:id="rId10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3F30C2">
        <w:rPr>
          <w:b/>
          <w:bCs/>
          <w:sz w:val="32"/>
          <w:szCs w:val="32"/>
          <w:lang w:val="en-US"/>
        </w:rPr>
        <w:t>5</w:t>
      </w:r>
      <w:r w:rsidR="00C8598D" w:rsidRPr="00A75B05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3F30C2" w:rsidRDefault="003F30C2" w:rsidP="00D90758">
      <w:pPr>
        <w:jc w:val="both"/>
        <w:rPr>
          <w:b/>
          <w:sz w:val="32"/>
          <w:szCs w:val="32"/>
          <w:u w:val="single"/>
          <w:lang w:val="en-US"/>
        </w:rPr>
      </w:pPr>
      <w:proofErr w:type="gramStart"/>
      <w:r w:rsidRPr="003F30C2">
        <w:rPr>
          <w:b/>
          <w:sz w:val="32"/>
          <w:szCs w:val="32"/>
          <w:lang w:val="en-US"/>
        </w:rPr>
        <w:t>02.02.2021 p.</w:t>
      </w:r>
      <w:proofErr w:type="gramEnd"/>
      <w:r w:rsidR="00BC7C8A" w:rsidRPr="003F30C2">
        <w:rPr>
          <w:b/>
          <w:sz w:val="32"/>
          <w:szCs w:val="32"/>
        </w:rPr>
        <w:tab/>
      </w:r>
      <w:r w:rsidR="00BC7C8A" w:rsidRPr="003F30C2">
        <w:rPr>
          <w:b/>
          <w:sz w:val="32"/>
          <w:szCs w:val="32"/>
        </w:rPr>
        <w:tab/>
      </w:r>
      <w:r w:rsidR="00D8310D" w:rsidRPr="003F30C2">
        <w:rPr>
          <w:b/>
          <w:sz w:val="32"/>
          <w:szCs w:val="32"/>
        </w:rPr>
        <w:tab/>
      </w:r>
      <w:r w:rsidR="00D8310D" w:rsidRPr="003F30C2">
        <w:rPr>
          <w:b/>
          <w:sz w:val="32"/>
          <w:szCs w:val="32"/>
        </w:rPr>
        <w:tab/>
      </w:r>
      <w:r w:rsidR="00D8310D" w:rsidRPr="003F30C2">
        <w:rPr>
          <w:b/>
          <w:sz w:val="32"/>
          <w:szCs w:val="32"/>
        </w:rPr>
        <w:tab/>
      </w:r>
      <w:r w:rsidR="00D8310D" w:rsidRPr="003F30C2">
        <w:rPr>
          <w:b/>
          <w:sz w:val="32"/>
          <w:szCs w:val="32"/>
        </w:rPr>
        <w:tab/>
      </w:r>
      <w:r>
        <w:rPr>
          <w:b/>
          <w:sz w:val="32"/>
          <w:szCs w:val="32"/>
          <w:lang w:val="en-US"/>
        </w:rPr>
        <w:tab/>
      </w:r>
      <w:r>
        <w:rPr>
          <w:b/>
          <w:sz w:val="32"/>
          <w:szCs w:val="32"/>
          <w:lang w:val="en-US"/>
        </w:rPr>
        <w:tab/>
      </w:r>
      <w:r>
        <w:rPr>
          <w:b/>
          <w:sz w:val="32"/>
          <w:szCs w:val="32"/>
          <w:lang w:val="en-US"/>
        </w:rPr>
        <w:tab/>
      </w:r>
      <w:r w:rsidR="00EB2FE5" w:rsidRPr="003F30C2">
        <w:rPr>
          <w:b/>
          <w:sz w:val="32"/>
          <w:szCs w:val="32"/>
        </w:rPr>
        <w:t xml:space="preserve">№ </w:t>
      </w:r>
      <w:r w:rsidRPr="003F30C2">
        <w:rPr>
          <w:b/>
          <w:sz w:val="32"/>
          <w:szCs w:val="32"/>
          <w:lang w:val="en-US"/>
        </w:rPr>
        <w:t>89-5/VIII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р.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>№ 41-3/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проектів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A75B05">
        <w:rPr>
          <w:sz w:val="28"/>
          <w:szCs w:val="28"/>
        </w:rPr>
        <w:t xml:space="preserve"> на 2021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A75B05" w:rsidRPr="00A75B05">
        <w:rPr>
          <w:sz w:val="28"/>
          <w:szCs w:val="28"/>
        </w:rPr>
        <w:t>41-3/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«Про  затвердження плану діяльності з підготовки проектів регуляторних актів на </w:t>
      </w:r>
      <w:r w:rsidR="00495C46">
        <w:rPr>
          <w:sz w:val="28"/>
          <w:szCs w:val="28"/>
        </w:rPr>
        <w:t xml:space="preserve">         </w:t>
      </w:r>
      <w:r w:rsidR="00A75B05">
        <w:rPr>
          <w:sz w:val="28"/>
          <w:szCs w:val="28"/>
        </w:rPr>
        <w:t>2021</w:t>
      </w:r>
      <w:r w:rsidRPr="000F06CE">
        <w:rPr>
          <w:sz w:val="28"/>
          <w:szCs w:val="28"/>
        </w:rPr>
        <w:t xml:space="preserve"> рік» такі зміни:</w:t>
      </w: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План діяльності з  підготовки  пр</w:t>
      </w:r>
      <w:r w:rsidR="000A10DD">
        <w:rPr>
          <w:sz w:val="28"/>
          <w:szCs w:val="28"/>
        </w:rPr>
        <w:t>о</w:t>
      </w:r>
      <w:r w:rsidR="00A75B05">
        <w:rPr>
          <w:sz w:val="28"/>
          <w:szCs w:val="28"/>
        </w:rPr>
        <w:t>ектів регуляторних актів на 2021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F51D61" w:rsidRPr="000F06CE" w:rsidRDefault="00F51D61" w:rsidP="00F51D61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284"/>
        <w:jc w:val="both"/>
        <w:rPr>
          <w:sz w:val="28"/>
          <w:szCs w:val="28"/>
        </w:rPr>
      </w:pPr>
    </w:p>
    <w:p w:rsidR="00566766" w:rsidRPr="00F51D61" w:rsidRDefault="00F51D61" w:rsidP="00F51D61">
      <w:pPr>
        <w:widowControl w:val="0"/>
        <w:tabs>
          <w:tab w:val="left" w:pos="0"/>
          <w:tab w:val="left" w:pos="284"/>
          <w:tab w:val="left" w:pos="426"/>
        </w:tabs>
        <w:ind w:firstLine="284"/>
        <w:jc w:val="both"/>
        <w:rPr>
          <w:sz w:val="28"/>
          <w:szCs w:val="28"/>
        </w:rPr>
      </w:pPr>
      <w:r w:rsidRPr="000F06CE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063FEB">
      <w:pPr>
        <w:widowControl w:val="0"/>
        <w:tabs>
          <w:tab w:val="left" w:pos="284"/>
          <w:tab w:val="left" w:pos="426"/>
          <w:tab w:val="left" w:pos="621"/>
        </w:tabs>
        <w:jc w:val="both"/>
        <w:rPr>
          <w:sz w:val="28"/>
          <w:szCs w:val="28"/>
        </w:rPr>
      </w:pPr>
    </w:p>
    <w:p w:rsidR="001A25ED" w:rsidRDefault="001A25ED" w:rsidP="001A25ED">
      <w:pPr>
        <w:tabs>
          <w:tab w:val="left" w:pos="0"/>
        </w:tabs>
        <w:ind w:right="-12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     3</w:t>
      </w:r>
      <w:r w:rsidRPr="00FF30EF">
        <w:rPr>
          <w:sz w:val="28"/>
          <w:szCs w:val="28"/>
        </w:rPr>
        <w:t xml:space="preserve">. </w:t>
      </w:r>
      <w:r w:rsidRPr="00F51D61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Відділу інформаційно-ко</w:t>
      </w:r>
      <w:r w:rsidRPr="00FF30EF">
        <w:rPr>
          <w:sz w:val="28"/>
          <w:szCs w:val="28"/>
        </w:rPr>
        <w:t>м</w:t>
      </w:r>
      <w:r>
        <w:rPr>
          <w:sz w:val="28"/>
          <w:szCs w:val="28"/>
        </w:rPr>
        <w:t>п</w:t>
      </w:r>
      <w:r w:rsidRPr="00FF30EF">
        <w:rPr>
          <w:sz w:val="28"/>
          <w:szCs w:val="28"/>
        </w:rPr>
        <w:t>’ютерного забезпечення розмістити дане рішення на офіційному сайті Павлоградської міської ради.</w:t>
      </w:r>
    </w:p>
    <w:p w:rsidR="001A25ED" w:rsidRPr="0068519D" w:rsidRDefault="001A25ED" w:rsidP="001A25ED">
      <w:pPr>
        <w:widowControl w:val="0"/>
        <w:tabs>
          <w:tab w:val="left" w:pos="284"/>
          <w:tab w:val="left" w:pos="426"/>
          <w:tab w:val="left" w:pos="621"/>
        </w:tabs>
        <w:rPr>
          <w:sz w:val="28"/>
          <w:szCs w:val="28"/>
        </w:rPr>
      </w:pPr>
    </w:p>
    <w:p w:rsidR="001A25ED" w:rsidRPr="0045524E" w:rsidRDefault="001A25ED" w:rsidP="00F51D61">
      <w:pPr>
        <w:widowControl w:val="0"/>
        <w:tabs>
          <w:tab w:val="left" w:pos="284"/>
          <w:tab w:val="left" w:pos="426"/>
          <w:tab w:val="left" w:pos="621"/>
        </w:tabs>
        <w:ind w:firstLine="284"/>
        <w:jc w:val="both"/>
        <w:rPr>
          <w:sz w:val="28"/>
          <w:szCs w:val="28"/>
        </w:rPr>
      </w:pPr>
      <w:r w:rsidRPr="0068519D">
        <w:rPr>
          <w:sz w:val="28"/>
          <w:szCs w:val="28"/>
        </w:rPr>
        <w:t xml:space="preserve">  </w:t>
      </w:r>
      <w:r w:rsidRPr="0045524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45524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073CA4" w:rsidRDefault="00073CA4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31699A" w:rsidRDefault="0031699A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81114C" w:rsidRDefault="0081114C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1303A4" w:rsidRDefault="001303A4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sz w:val="28"/>
          <w:szCs w:val="28"/>
        </w:rPr>
      </w:pPr>
    </w:p>
    <w:p w:rsidR="001A25ED" w:rsidRPr="00D8310D" w:rsidRDefault="00D8310D" w:rsidP="001A25ED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  <w:r w:rsidRPr="00D8310D">
        <w:rPr>
          <w:color w:val="808080" w:themeColor="background1" w:themeShade="80"/>
          <w:sz w:val="24"/>
          <w:szCs w:val="24"/>
        </w:rPr>
        <w:t>2</w:t>
      </w:r>
    </w:p>
    <w:p w:rsidR="001A25ED" w:rsidRPr="000F06CE" w:rsidRDefault="001A25ED" w:rsidP="00A75B05">
      <w:pPr>
        <w:widowControl w:val="0"/>
        <w:tabs>
          <w:tab w:val="left" w:pos="284"/>
          <w:tab w:val="left" w:pos="426"/>
          <w:tab w:val="left" w:pos="621"/>
        </w:tabs>
        <w:ind w:firstLine="426"/>
        <w:jc w:val="both"/>
        <w:rPr>
          <w:sz w:val="28"/>
          <w:szCs w:val="28"/>
        </w:rPr>
      </w:pPr>
      <w:r w:rsidRPr="003D2FE0">
        <w:rPr>
          <w:sz w:val="28"/>
          <w:szCs w:val="28"/>
          <w:lang w:val="ru-RU"/>
        </w:rPr>
        <w:t>5</w:t>
      </w:r>
      <w:r w:rsidRPr="000F06CE">
        <w:rPr>
          <w:sz w:val="28"/>
          <w:szCs w:val="28"/>
        </w:rPr>
        <w:t xml:space="preserve">. </w:t>
      </w:r>
      <w:r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>
        <w:rPr>
          <w:sz w:val="28"/>
          <w:szCs w:val="28"/>
        </w:rPr>
        <w:t xml:space="preserve"> цього</w:t>
      </w:r>
      <w:r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A75B05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426"/>
        <w:jc w:val="both"/>
        <w:rPr>
          <w:sz w:val="28"/>
          <w:szCs w:val="28"/>
        </w:rPr>
      </w:pPr>
    </w:p>
    <w:p w:rsidR="001A25ED" w:rsidRPr="00EA3C9B" w:rsidRDefault="001A25ED" w:rsidP="00A75B05">
      <w:pPr>
        <w:ind w:firstLine="426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Pr="00BE0552">
        <w:rPr>
          <w:sz w:val="28"/>
          <w:szCs w:val="28"/>
        </w:rPr>
        <w:t>6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E1717D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="00E648A2" w:rsidRPr="000F06CE">
        <w:rPr>
          <w:sz w:val="28"/>
          <w:szCs w:val="28"/>
        </w:rPr>
        <w:t>А.О.Вершина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D36302" w:rsidRPr="009E3D8E" w:rsidRDefault="00D36302" w:rsidP="00040A19">
      <w:pPr>
        <w:jc w:val="both"/>
        <w:rPr>
          <w:color w:val="FF0000"/>
          <w:sz w:val="26"/>
          <w:szCs w:val="26"/>
        </w:rPr>
      </w:pPr>
    </w:p>
    <w:sectPr w:rsidR="00D36302" w:rsidRPr="009E3D8E" w:rsidSect="00D8310D"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5A2" w:rsidRDefault="008F75A2" w:rsidP="0032105D">
      <w:r>
        <w:separator/>
      </w:r>
    </w:p>
  </w:endnote>
  <w:endnote w:type="continuationSeparator" w:id="0">
    <w:p w:rsidR="008F75A2" w:rsidRDefault="008F75A2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5A2" w:rsidRDefault="008F75A2" w:rsidP="0032105D">
      <w:r>
        <w:separator/>
      </w:r>
    </w:p>
  </w:footnote>
  <w:footnote w:type="continuationSeparator" w:id="0">
    <w:p w:rsidR="008F75A2" w:rsidRDefault="008F75A2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51E67"/>
    <w:rsid w:val="00254195"/>
    <w:rsid w:val="002709F0"/>
    <w:rsid w:val="0027363F"/>
    <w:rsid w:val="00275F72"/>
    <w:rsid w:val="00276B20"/>
    <w:rsid w:val="00277285"/>
    <w:rsid w:val="0029722B"/>
    <w:rsid w:val="002A4C3F"/>
    <w:rsid w:val="002B17E3"/>
    <w:rsid w:val="002B1EB6"/>
    <w:rsid w:val="002C1B43"/>
    <w:rsid w:val="002C399B"/>
    <w:rsid w:val="002C3DEE"/>
    <w:rsid w:val="002C79F4"/>
    <w:rsid w:val="002D6C32"/>
    <w:rsid w:val="002D7147"/>
    <w:rsid w:val="002E420F"/>
    <w:rsid w:val="002E7458"/>
    <w:rsid w:val="002F01F6"/>
    <w:rsid w:val="002F0B24"/>
    <w:rsid w:val="0030006A"/>
    <w:rsid w:val="00306F0D"/>
    <w:rsid w:val="0031150D"/>
    <w:rsid w:val="00311DA2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30C2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328"/>
    <w:rsid w:val="005E749B"/>
    <w:rsid w:val="005E75C5"/>
    <w:rsid w:val="005F2EB0"/>
    <w:rsid w:val="00601676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47AE"/>
    <w:rsid w:val="008013D8"/>
    <w:rsid w:val="008029AF"/>
    <w:rsid w:val="00806136"/>
    <w:rsid w:val="0081114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8F75A2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A4384"/>
    <w:rsid w:val="00AB24B6"/>
    <w:rsid w:val="00AB2AF5"/>
    <w:rsid w:val="00AB4841"/>
    <w:rsid w:val="00AB7A57"/>
    <w:rsid w:val="00AC1B9D"/>
    <w:rsid w:val="00AC3F9A"/>
    <w:rsid w:val="00AC6CB8"/>
    <w:rsid w:val="00AD1B07"/>
    <w:rsid w:val="00AD2089"/>
    <w:rsid w:val="00AD21FF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F01AB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A7565-D070-4B27-8CF2-FA242823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13</cp:revision>
  <cp:lastPrinted>2020-10-15T10:13:00Z</cp:lastPrinted>
  <dcterms:created xsi:type="dcterms:W3CDTF">2020-11-17T06:45:00Z</dcterms:created>
  <dcterms:modified xsi:type="dcterms:W3CDTF">2021-02-08T11:52:00Z</dcterms:modified>
</cp:coreProperties>
</file>